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820" w:rsidRDefault="00C12CA3">
      <w:pPr>
        <w:spacing w:after="0"/>
        <w:ind w:left="10" w:right="84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5387975</wp:posOffset>
            </wp:positionH>
            <wp:positionV relativeFrom="paragraph">
              <wp:posOffset>-4604</wp:posOffset>
            </wp:positionV>
            <wp:extent cx="355600" cy="670522"/>
            <wp:effectExtent l="0" t="0" r="0" b="0"/>
            <wp:wrapSquare wrapText="bothSides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-10799999" flipV="1">
                      <a:off x="0" y="0"/>
                      <a:ext cx="355600" cy="670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0"/>
        </w:rPr>
        <w:t xml:space="preserve">UNIVERSIDAD JUAREZ DEL ESTADO DE DURANGO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</w:p>
    <w:p w:rsidR="00231820" w:rsidRDefault="00C12CA3">
      <w:pPr>
        <w:spacing w:after="0" w:line="246" w:lineRule="auto"/>
        <w:ind w:left="-1965" w:right="84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36830</wp:posOffset>
            </wp:positionH>
            <wp:positionV relativeFrom="paragraph">
              <wp:posOffset>-150565</wp:posOffset>
            </wp:positionV>
            <wp:extent cx="388620" cy="598170"/>
            <wp:effectExtent l="0" t="0" r="0" b="0"/>
            <wp:wrapSquare wrapText="bothSides"/>
            <wp:docPr id="132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0"/>
        </w:rPr>
        <w:t xml:space="preserve">FACULTAD DE AGRICULTURA Y ZOOTECNIA </w:t>
      </w:r>
    </w:p>
    <w:p w:rsidR="00231820" w:rsidRDefault="00C12CA3">
      <w:pPr>
        <w:spacing w:after="250" w:line="246" w:lineRule="auto"/>
        <w:ind w:left="-1965" w:right="840"/>
      </w:pPr>
      <w:r>
        <w:rPr>
          <w:rFonts w:ascii="Times New Roman" w:eastAsia="Times New Roman" w:hAnsi="Times New Roman" w:cs="Times New Roman"/>
          <w:b/>
          <w:sz w:val="20"/>
        </w:rPr>
        <w:t xml:space="preserve">DIVISION DE ESTUDIOS DE POSGRADO </w:t>
      </w:r>
    </w:p>
    <w:p w:rsidR="00231820" w:rsidRDefault="00C12CA3">
      <w:pPr>
        <w:spacing w:after="40"/>
        <w:ind w:left="442" w:right="840" w:firstLine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231820" w:rsidRDefault="00C12CA3">
      <w:pPr>
        <w:spacing w:after="0"/>
        <w:ind w:left="10" w:right="-15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MAESTRIA EN “AGRICULTURA ORGANICA SUSTENTABLE” </w:t>
      </w:r>
    </w:p>
    <w:p w:rsidR="00231820" w:rsidRDefault="00C12CA3">
      <w:pPr>
        <w:spacing w:after="0"/>
        <w:ind w:left="10" w:right="-15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(PNPC-CONACYT) </w:t>
      </w:r>
    </w:p>
    <w:p w:rsidR="00231820" w:rsidRDefault="00C12CA3">
      <w:pPr>
        <w:spacing w:after="0"/>
        <w:ind w:left="0" w:firstLine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231820" w:rsidRDefault="00C12CA3">
      <w:pPr>
        <w:spacing w:after="0"/>
        <w:ind w:left="0" w:firstLine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231820" w:rsidRDefault="00C12CA3">
      <w:pPr>
        <w:spacing w:after="0"/>
        <w:ind w:left="0" w:firstLine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231820" w:rsidRDefault="00C12CA3">
      <w:pPr>
        <w:spacing w:after="0"/>
        <w:ind w:left="10" w:right="-15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REQUISITOS DE INGRESO </w:t>
      </w:r>
    </w:p>
    <w:p w:rsidR="00231820" w:rsidRDefault="00C12CA3">
      <w:pPr>
        <w:spacing w:after="120"/>
        <w:ind w:left="0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231820" w:rsidRDefault="00C12CA3">
      <w:pPr>
        <w:spacing w:after="121"/>
        <w:ind w:left="0" w:firstLine="0"/>
      </w:pPr>
      <w:r>
        <w:t xml:space="preserve"> </w:t>
      </w:r>
    </w:p>
    <w:p w:rsidR="00231820" w:rsidRDefault="00C12CA3">
      <w:pPr>
        <w:numPr>
          <w:ilvl w:val="0"/>
          <w:numId w:val="1"/>
        </w:numPr>
        <w:ind w:hanging="567"/>
      </w:pPr>
      <w:r>
        <w:t xml:space="preserve">Copia notariada del título de estudios de licenciatura en Agronomía o áreas afines </w:t>
      </w:r>
    </w:p>
    <w:p w:rsidR="00231820" w:rsidRDefault="00C12CA3">
      <w:pPr>
        <w:numPr>
          <w:ilvl w:val="0"/>
          <w:numId w:val="1"/>
        </w:numPr>
        <w:ind w:hanging="567"/>
      </w:pPr>
      <w:r>
        <w:t xml:space="preserve">Copia notariada del certificado de estudios de licenciatura en Agronomía o áreas afines </w:t>
      </w:r>
    </w:p>
    <w:p w:rsidR="00231820" w:rsidRDefault="00C12CA3">
      <w:pPr>
        <w:numPr>
          <w:ilvl w:val="0"/>
          <w:numId w:val="1"/>
        </w:numPr>
        <w:ind w:hanging="567"/>
      </w:pPr>
      <w:r>
        <w:t xml:space="preserve">Copia notariada del certificado de estudios de Preparatoria </w:t>
      </w:r>
    </w:p>
    <w:p w:rsidR="00231820" w:rsidRDefault="00C12CA3">
      <w:pPr>
        <w:numPr>
          <w:ilvl w:val="0"/>
          <w:numId w:val="1"/>
        </w:numPr>
        <w:ind w:hanging="567"/>
      </w:pPr>
      <w:r>
        <w:t xml:space="preserve">Acta de nacimiento certificada </w:t>
      </w:r>
    </w:p>
    <w:p w:rsidR="00231820" w:rsidRDefault="00C12CA3">
      <w:pPr>
        <w:numPr>
          <w:ilvl w:val="0"/>
          <w:numId w:val="1"/>
        </w:numPr>
        <w:ind w:hanging="567"/>
      </w:pPr>
      <w:r>
        <w:t xml:space="preserve">Título o acta de examen profesional de licenciatura (se dará prioridad a los titulados con tesis) </w:t>
      </w:r>
    </w:p>
    <w:p w:rsidR="00231820" w:rsidRDefault="00C12CA3">
      <w:pPr>
        <w:numPr>
          <w:ilvl w:val="0"/>
          <w:numId w:val="1"/>
        </w:numPr>
        <w:ind w:hanging="567"/>
      </w:pPr>
      <w:r>
        <w:t xml:space="preserve">Certificado de estudios de licenciatura </w:t>
      </w:r>
    </w:p>
    <w:p w:rsidR="00231820" w:rsidRDefault="00C12CA3">
      <w:pPr>
        <w:numPr>
          <w:ilvl w:val="0"/>
          <w:numId w:val="1"/>
        </w:numPr>
        <w:ind w:hanging="567"/>
      </w:pPr>
      <w:r>
        <w:t xml:space="preserve">Copia certificada de la Cédula Profesional de licenciatura </w:t>
      </w:r>
    </w:p>
    <w:p w:rsidR="00231820" w:rsidRDefault="00C12CA3">
      <w:pPr>
        <w:numPr>
          <w:ilvl w:val="0"/>
          <w:numId w:val="1"/>
        </w:numPr>
        <w:ind w:hanging="567"/>
      </w:pPr>
      <w:r>
        <w:t>Constancia de examen CEN</w:t>
      </w:r>
      <w:r>
        <w:t xml:space="preserve">EVAL (EXANII III, 900 puntos mínimo) </w:t>
      </w:r>
    </w:p>
    <w:p w:rsidR="00231820" w:rsidRDefault="00C12CA3">
      <w:pPr>
        <w:numPr>
          <w:ilvl w:val="0"/>
          <w:numId w:val="1"/>
        </w:numPr>
        <w:ind w:hanging="567"/>
      </w:pPr>
      <w:r>
        <w:t xml:space="preserve">Currículum vitae actualizado </w:t>
      </w:r>
    </w:p>
    <w:p w:rsidR="00231820" w:rsidRDefault="00C12CA3">
      <w:pPr>
        <w:numPr>
          <w:ilvl w:val="0"/>
          <w:numId w:val="1"/>
        </w:numPr>
        <w:ind w:hanging="567"/>
      </w:pPr>
      <w:r>
        <w:t xml:space="preserve">Carta de intención </w:t>
      </w:r>
    </w:p>
    <w:p w:rsidR="00231820" w:rsidRDefault="00C12CA3">
      <w:pPr>
        <w:numPr>
          <w:ilvl w:val="0"/>
          <w:numId w:val="1"/>
        </w:numPr>
        <w:ind w:hanging="567"/>
      </w:pPr>
      <w:r>
        <w:t xml:space="preserve">Promedio mínimo de ocho </w:t>
      </w:r>
    </w:p>
    <w:p w:rsidR="00231820" w:rsidRDefault="00C12CA3">
      <w:pPr>
        <w:numPr>
          <w:ilvl w:val="0"/>
          <w:numId w:val="1"/>
        </w:numPr>
        <w:ind w:hanging="567"/>
      </w:pPr>
      <w:r>
        <w:t xml:space="preserve">Comprensión del idioma inglés (400 puntos TOEFL) </w:t>
      </w:r>
    </w:p>
    <w:p w:rsidR="00231820" w:rsidRDefault="00C12CA3">
      <w:pPr>
        <w:numPr>
          <w:ilvl w:val="0"/>
          <w:numId w:val="1"/>
        </w:numPr>
        <w:ind w:hanging="567"/>
      </w:pPr>
      <w:r>
        <w:t xml:space="preserve">Carta de aceptación de beca o solvencia económica </w:t>
      </w:r>
    </w:p>
    <w:p w:rsidR="00231820" w:rsidRDefault="00C12CA3">
      <w:pPr>
        <w:numPr>
          <w:ilvl w:val="0"/>
          <w:numId w:val="1"/>
        </w:numPr>
        <w:ind w:hanging="567"/>
      </w:pPr>
      <w:r>
        <w:t xml:space="preserve">Pagar cuota de inscripción y créditos </w:t>
      </w:r>
    </w:p>
    <w:p w:rsidR="00231820" w:rsidRDefault="00C12CA3">
      <w:pPr>
        <w:numPr>
          <w:ilvl w:val="0"/>
          <w:numId w:val="1"/>
        </w:numPr>
        <w:ind w:hanging="567"/>
      </w:pPr>
      <w:r>
        <w:t>Apr</w:t>
      </w:r>
      <w:r>
        <w:t xml:space="preserve">obar el examen de admisión </w:t>
      </w:r>
    </w:p>
    <w:p w:rsidR="00231820" w:rsidRDefault="00C12CA3">
      <w:pPr>
        <w:numPr>
          <w:ilvl w:val="0"/>
          <w:numId w:val="1"/>
        </w:numPr>
        <w:ind w:hanging="567"/>
      </w:pPr>
      <w:r>
        <w:t xml:space="preserve">Dos cartas de recomendación expedidas por investigadores reconocidos de la región o del país </w:t>
      </w:r>
    </w:p>
    <w:p w:rsidR="00231820" w:rsidRDefault="00C12CA3">
      <w:pPr>
        <w:numPr>
          <w:ilvl w:val="0"/>
          <w:numId w:val="1"/>
        </w:numPr>
        <w:ind w:hanging="567"/>
      </w:pPr>
      <w:r>
        <w:t xml:space="preserve">6 Fotografías tamaño credencial  </w:t>
      </w:r>
    </w:p>
    <w:p w:rsidR="00231820" w:rsidRDefault="00C12CA3">
      <w:pPr>
        <w:numPr>
          <w:ilvl w:val="0"/>
          <w:numId w:val="1"/>
        </w:numPr>
        <w:ind w:hanging="567"/>
      </w:pPr>
      <w:r>
        <w:t xml:space="preserve">Entrevista con el comité de ingreso a la maestría </w:t>
      </w:r>
    </w:p>
    <w:p w:rsidR="00231820" w:rsidRDefault="00C12CA3">
      <w:pPr>
        <w:spacing w:after="0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31820" w:rsidRDefault="00C12CA3">
      <w:pPr>
        <w:spacing w:after="123"/>
        <w:ind w:left="0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231820" w:rsidRDefault="00C12CA3">
      <w:pPr>
        <w:spacing w:after="0" w:line="238" w:lineRule="auto"/>
        <w:ind w:right="-15"/>
        <w:rPr>
          <w:color w:val="0000FF"/>
          <w:sz w:val="23"/>
          <w:u w:val="single" w:color="0000FF"/>
        </w:rPr>
      </w:pPr>
      <w:r>
        <w:rPr>
          <w:rFonts w:ascii="Times New Roman" w:eastAsia="Times New Roman" w:hAnsi="Times New Roman" w:cs="Times New Roman"/>
        </w:rPr>
        <w:t xml:space="preserve">Examen </w:t>
      </w:r>
      <w:proofErr w:type="spellStart"/>
      <w:r>
        <w:rPr>
          <w:rFonts w:ascii="Times New Roman" w:eastAsia="Times New Roman" w:hAnsi="Times New Roman" w:cs="Times New Roman"/>
        </w:rPr>
        <w:t>Ceneval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Exani</w:t>
      </w:r>
      <w:proofErr w:type="spellEnd"/>
      <w:r>
        <w:rPr>
          <w:rFonts w:ascii="Times New Roman" w:eastAsia="Times New Roman" w:hAnsi="Times New Roman" w:cs="Times New Roman"/>
        </w:rPr>
        <w:t xml:space="preserve"> III  para mayores inform</w:t>
      </w:r>
      <w:r>
        <w:rPr>
          <w:rFonts w:ascii="Times New Roman" w:eastAsia="Times New Roman" w:hAnsi="Times New Roman" w:cs="Times New Roman"/>
        </w:rPr>
        <w:t xml:space="preserve">es ponerse en contacto al e-mail: </w:t>
      </w:r>
    </w:p>
    <w:p w:rsidR="00C12CA3" w:rsidRDefault="00C12CA3">
      <w:pPr>
        <w:spacing w:after="0" w:line="238" w:lineRule="auto"/>
        <w:ind w:right="-15"/>
      </w:pPr>
      <w:r>
        <w:rPr>
          <w:color w:val="0000FF"/>
          <w:sz w:val="23"/>
          <w:u w:val="single" w:color="0000FF"/>
        </w:rPr>
        <w:t>pinamo</w:t>
      </w:r>
      <w:r>
        <w:rPr>
          <w:color w:val="0000FF"/>
          <w:sz w:val="23"/>
          <w:u w:val="single" w:color="0000FF"/>
        </w:rPr>
        <w:t>@</w:t>
      </w:r>
      <w:r>
        <w:rPr>
          <w:color w:val="0000FF"/>
          <w:sz w:val="23"/>
          <w:u w:val="single" w:color="0000FF"/>
        </w:rPr>
        <w:t>live.com.mx</w:t>
      </w:r>
      <w:bookmarkStart w:id="0" w:name="_GoBack"/>
      <w:bookmarkEnd w:id="0"/>
    </w:p>
    <w:p w:rsidR="00231820" w:rsidRDefault="00C12CA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231820" w:rsidRDefault="00C12CA3">
      <w:pPr>
        <w:spacing w:after="0" w:line="238" w:lineRule="auto"/>
        <w:ind w:right="-15"/>
      </w:pPr>
      <w:r>
        <w:rPr>
          <w:rFonts w:ascii="Times New Roman" w:eastAsia="Times New Roman" w:hAnsi="Times New Roman" w:cs="Times New Roman"/>
        </w:rPr>
        <w:t xml:space="preserve">División de Estudios de posgrado correo </w:t>
      </w:r>
      <w:r>
        <w:rPr>
          <w:rFonts w:ascii="Times New Roman" w:eastAsia="Times New Roman" w:hAnsi="Times New Roman" w:cs="Times New Roman"/>
          <w:u w:val="single" w:color="000000"/>
        </w:rPr>
        <w:t>dep.faz.ujed@hotmail.</w:t>
      </w:r>
      <w:r>
        <w:rPr>
          <w:rFonts w:ascii="Times New Roman" w:eastAsia="Times New Roman" w:hAnsi="Times New Roman" w:cs="Times New Roman"/>
        </w:rPr>
        <w:t xml:space="preserve">com </w:t>
      </w:r>
      <w:proofErr w:type="spellStart"/>
      <w:r>
        <w:rPr>
          <w:rFonts w:ascii="Times New Roman" w:eastAsia="Times New Roman" w:hAnsi="Times New Roman" w:cs="Times New Roman"/>
        </w:rPr>
        <w:t>ó</w:t>
      </w:r>
      <w:proofErr w:type="spellEnd"/>
      <w:r>
        <w:rPr>
          <w:rFonts w:ascii="Times New Roman" w:eastAsia="Times New Roman" w:hAnsi="Times New Roman" w:cs="Times New Roman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 xml:space="preserve">: 871-711-89-18 </w:t>
      </w:r>
    </w:p>
    <w:p w:rsidR="00231820" w:rsidRDefault="00C12CA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231820">
      <w:pgSz w:w="12240" w:h="15840"/>
      <w:pgMar w:top="1440" w:right="1275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810B0"/>
    <w:multiLevelType w:val="hybridMultilevel"/>
    <w:tmpl w:val="CB02895C"/>
    <w:lvl w:ilvl="0" w:tplc="FA0666D0">
      <w:start w:val="1"/>
      <w:numFmt w:val="decimal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ECEA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820D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167B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9E7E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9839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0EF4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96A6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DAE9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20"/>
    <w:rsid w:val="00231820"/>
    <w:rsid w:val="00C1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434179-DC54-4E5B-94DE-BF1789DC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2" w:line="240" w:lineRule="auto"/>
      <w:ind w:left="-5" w:hanging="10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</dc:creator>
  <cp:keywords/>
  <cp:lastModifiedBy>REBECA LOPEZ</cp:lastModifiedBy>
  <cp:revision>2</cp:revision>
  <dcterms:created xsi:type="dcterms:W3CDTF">2017-05-01T18:25:00Z</dcterms:created>
  <dcterms:modified xsi:type="dcterms:W3CDTF">2017-05-01T18:25:00Z</dcterms:modified>
</cp:coreProperties>
</file>